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56"/>
        </w:rPr>
        <w:t>GRILLED APES</w:t>
      </w:r>
    </w:p>
    <w:p>
      <w:pPr>
        <w:jc w:val="center"/>
      </w:pPr>
      <w:r>
        <w:rPr>
          <w:b/>
          <w:sz w:val="34"/>
        </w:rPr>
        <w:t>Building Beyond the NFT</w:t>
      </w:r>
    </w:p>
    <w:p>
      <w:pPr>
        <w:jc w:val="center"/>
      </w:pPr>
      <w:r>
        <w:rPr>
          <w:i/>
          <w:sz w:val="22"/>
        </w:rPr>
        <w:t>A Community-Driven Digital Asset Ecosystem</w:t>
      </w:r>
    </w:p>
    <w:p/>
    <w:p>
      <w:pPr>
        <w:pStyle w:val="Heading1"/>
        <w:spacing w:before="200" w:after="100"/>
      </w:pPr>
      <w:r>
        <w:t>Abstract</w:t>
      </w:r>
    </w:p>
    <w:p>
      <w:pPr>
        <w:spacing w:after="100" w:line="259" w:lineRule="auto"/>
      </w:pPr>
      <w:r>
        <w:t>GRILLED APES is designed as more than an NFT collection.</w:t>
      </w:r>
    </w:p>
    <w:p>
      <w:pPr>
        <w:spacing w:after="100" w:line="259" w:lineRule="auto"/>
      </w:pPr>
      <w:r>
        <w:t>The project begins with a community-owned digital collectible ecosystem and aims to develop practical infrastructure around it, beginning with GRILLED SWAP, a branded decentralized token-swapping interface.</w:t>
      </w:r>
    </w:p>
    <w:p>
      <w:pPr>
        <w:spacing w:after="100" w:line="259" w:lineRule="auto"/>
      </w:pPr>
      <w:r>
        <w:t>Over time, GRILLED APES intends to expand beyond collectibles by creating tools that allow its community to participate in decentralized markets, discover emerging tokens, and interact with a growing GRILLED ecosystem.</w:t>
      </w:r>
    </w:p>
    <w:p>
      <w:pPr>
        <w:spacing w:after="100" w:line="259" w:lineRule="auto"/>
      </w:pPr>
      <w:r>
        <w:t>A core principle of the project is to build progressively rather than attempting to launch every component simultaneously.</w:t>
      </w:r>
    </w:p>
    <w:p>
      <w:pPr>
        <w:spacing w:after="100" w:line="259" w:lineRule="auto"/>
      </w:pPr>
      <w:r>
        <w:t>The first year will therefore focus on establishing the GRILLED APES community, developing and launching GRILLED SWAP, generating sustainable platform revenue, expanding the ecosystem, and preparing for a potential community token distribution.</w:t>
      </w:r>
    </w:p>
    <w:p>
      <w:pPr>
        <w:spacing w:after="100" w:line="259" w:lineRule="auto"/>
      </w:pPr>
      <w:r>
        <w:t>GRILLED is also researching emerging technologies such as ERC-404. ERC-404 will be treated as an experimental area of research and development rather than a guaranteed product feature. Its potential implementation will depend on technical feasibility, security, market conditions, and community feedback.</w:t>
      </w:r>
    </w:p>
    <w:p>
      <w:pPr>
        <w:pStyle w:val="Heading1"/>
        <w:spacing w:before="200" w:after="100"/>
      </w:pPr>
      <w:r>
        <w:t>1. Vision</w:t>
      </w:r>
    </w:p>
    <w:p>
      <w:pPr>
        <w:spacing w:after="100" w:line="259" w:lineRule="auto"/>
      </w:pPr>
      <w:r>
        <w:t>The vision of GRILLED APES is to develop a community-driven ecosystem where NFTs, decentralized trading and emerging blockchain technologies can coexist within one recognizable brand.</w:t>
      </w:r>
    </w:p>
    <w:p>
      <w:pPr>
        <w:spacing w:after="100" w:line="259" w:lineRule="auto"/>
      </w:pPr>
      <w:r>
        <w:t>The NFT collection serves as the foundation. GRILLED SWAP represents the first major utility layer.</w:t>
      </w:r>
    </w:p>
    <w:p>
      <w:pPr>
        <w:spacing w:after="100" w:line="259" w:lineRule="auto"/>
      </w:pPr>
      <w:r>
        <w:t>Future products may expand the ecosystem into areas such as token creation, decentralized trading infrastructure, community rewards and experimental NFT/DeFi applications.</w:t>
      </w:r>
    </w:p>
    <w:p>
      <w:pPr>
        <w:spacing w:after="100" w:line="259" w:lineRule="auto"/>
      </w:pPr>
      <w:r>
        <w:t>Rather than relying solely on the speculative value of an NFT collection, GRILLED aims to create products that people can actually use.</w:t>
      </w:r>
    </w:p>
    <w:p>
      <w:pPr>
        <w:pStyle w:val="Heading1"/>
        <w:spacing w:before="200" w:after="100"/>
      </w:pPr>
      <w:r>
        <w:t>2. GRILLED APES NFT Collection</w:t>
      </w:r>
    </w:p>
    <w:p>
      <w:pPr>
        <w:spacing w:after="100" w:line="259" w:lineRule="auto"/>
      </w:pPr>
      <w:r>
        <w:t>The GRILLED APES NFT collection represents the starting point of the ecosystem.</w:t>
      </w:r>
    </w:p>
    <w:p>
      <w:pPr>
        <w:spacing w:after="100" w:line="259" w:lineRule="auto"/>
      </w:pPr>
      <w:r>
        <w:t>NFT holders form the initial community around which future products and initiatives can be developed.</w:t>
      </w:r>
    </w:p>
    <w:p>
      <w:pPr>
        <w:spacing w:after="100" w:line="259" w:lineRule="auto"/>
      </w:pPr>
      <w:r>
        <w:t>The initial mint is intended to provide capital for the development of the GRILLED ecosystem, including product development, infrastructure, security, marketing and other operational requirements.</w:t>
      </w:r>
    </w:p>
    <w:p>
      <w:pPr>
        <w:spacing w:after="100" w:line="259" w:lineRule="auto"/>
      </w:pPr>
      <w:r>
        <w:t>The project intends to communicate the use of ecosystem funds transparently and responsibly.</w:t>
      </w:r>
    </w:p>
    <w:p>
      <w:pPr>
        <w:spacing w:after="100" w:line="259" w:lineRule="auto"/>
      </w:pPr>
      <w:r>
        <w:t>The NFT itself remains an independent digital collectible. Future products and tokens should not be interpreted as automatically increasing the value of the NFT.</w:t>
      </w:r>
    </w:p>
    <w:p>
      <w:pPr>
        <w:pStyle w:val="Heading1"/>
        <w:spacing w:before="200" w:after="100"/>
      </w:pPr>
      <w:r>
        <w:t>3. GRILLED SWAP — A Gateway to Decentralized Trading</w:t>
      </w:r>
    </w:p>
    <w:p>
      <w:pPr>
        <w:spacing w:after="100" w:line="259" w:lineRule="auto"/>
      </w:pPr>
      <w:r>
        <w:t>The first major product planned for the GRILLED ecosystem is GRILLED SWAP.</w:t>
      </w:r>
    </w:p>
    <w:p>
      <w:pPr>
        <w:spacing w:after="100" w:line="259" w:lineRule="auto"/>
      </w:pPr>
      <w:r>
        <w:t>GRILLED SWAP is envisioned as a branded, non-custodial swap interface through which users can exchange digital assets.</w:t>
      </w:r>
    </w:p>
    <w:p>
      <w:pPr>
        <w:spacing w:after="100" w:line="259" w:lineRule="auto"/>
      </w:pPr>
      <w:r>
        <w:t>Rather than attempting to recreate every existing liquidity network from scratch, GRILLED SWAP can leverage established decentralized liquidity sources and routing infrastructure where technically appropriate.</w:t>
      </w:r>
    </w:p>
    <w:p>
      <w:pPr>
        <w:spacing w:after="100" w:line="259" w:lineRule="auto"/>
      </w:pPr>
      <w:r>
        <w:t>This approach allows GRILLED to focus resources on creating a simple, recognizable and user-friendly trading experience.</w:t>
      </w:r>
    </w:p>
    <w:p>
      <w:pPr>
        <w:pStyle w:val="Heading1"/>
        <w:spacing w:before="200" w:after="100"/>
      </w:pPr>
      <w:r>
        <w:t>Core Objectives</w:t>
      </w:r>
    </w:p>
    <w:p>
      <w:pPr>
        <w:spacing w:after="100" w:line="259" w:lineRule="auto"/>
      </w:pPr>
      <w:r>
        <w:t>• Simple wallet connection</w:t>
        <w:br/>
        <w:t>• Token swapping</w:t>
        <w:br/>
        <w:t>• Competitive routing</w:t>
        <w:br/>
        <w:t>• Access to external decentralized liquidity</w:t>
        <w:br/>
        <w:t>• Transparent transaction information</w:t>
        <w:br/>
        <w:t>• GRILLED ecosystem integration</w:t>
        <w:br/>
        <w:t>• Community incentives</w:t>
        <w:br/>
        <w:t>• Continued product development</w:t>
      </w:r>
    </w:p>
    <w:p>
      <w:pPr>
        <w:spacing w:after="100" w:line="259" w:lineRule="auto"/>
      </w:pPr>
      <w:r>
        <w:t>Users retain control of their assets through their wallets rather than depositing funds into a centralized GRILLED account.</w:t>
      </w:r>
    </w:p>
    <w:p>
      <w:pPr>
        <w:pStyle w:val="Heading1"/>
        <w:spacing w:before="200" w:after="100"/>
      </w:pPr>
      <w:r>
        <w:t>4. Liquidity Strategy</w:t>
      </w:r>
    </w:p>
    <w:p>
      <w:pPr>
        <w:spacing w:after="100" w:line="259" w:lineRule="auto"/>
      </w:pPr>
      <w:r>
        <w:t>Liquidity is fundamental to decentralized trading.</w:t>
      </w:r>
    </w:p>
    <w:p>
      <w:pPr>
        <w:spacing w:after="100" w:line="259" w:lineRule="auto"/>
      </w:pPr>
      <w:r>
        <w:t>GRILLED SWAP does not need to own every liquidity pool through which trades are executed.</w:t>
      </w:r>
    </w:p>
    <w:p>
      <w:pPr>
        <w:spacing w:after="100" w:line="259" w:lineRule="auto"/>
      </w:pPr>
      <w:r>
        <w:t>Where possible, the platform can utilize existing decentralized liquidity and aggregation infrastructure.</w:t>
      </w:r>
    </w:p>
    <w:p>
      <w:pPr>
        <w:spacing w:after="100" w:line="259" w:lineRule="auto"/>
      </w:pPr>
      <w:r>
        <w:t>This means that a user's transaction may originate through the GRILLED interface while being routed through an external liquidity source.</w:t>
      </w:r>
    </w:p>
    <w:p>
      <w:pPr>
        <w:spacing w:after="100" w:line="259" w:lineRule="auto"/>
      </w:pPr>
      <w:r>
        <w:t>This model allows GRILLED to build a trading product without immediately requiring the project to supply substantial liquidity for every available asset.</w:t>
      </w:r>
    </w:p>
    <w:p>
      <w:pPr>
        <w:spacing w:after="100" w:line="259" w:lineRule="auto"/>
      </w:pPr>
      <w:r>
        <w:t>For future GRILLED-native assets, however, appropriate liquidity will still need to exist somewhere in the ecosystem.</w:t>
      </w:r>
    </w:p>
    <w:p>
      <w:pPr>
        <w:spacing w:after="100" w:line="259" w:lineRule="auto"/>
      </w:pPr>
      <w:r>
        <w:t>Liquidity may potentially come from:</w:t>
        <w:br/>
        <w:t>• GRILLED treasury allocations</w:t>
        <w:br/>
        <w:t>• Independent liquidity providers</w:t>
        <w:br/>
        <w:t>• Community liquidity</w:t>
        <w:br/>
        <w:t>• Strategic partners</w:t>
        <w:br/>
        <w:t>• Market-making arrangements</w:t>
      </w:r>
    </w:p>
    <w:p>
      <w:pPr>
        <w:spacing w:after="100" w:line="259" w:lineRule="auto"/>
      </w:pPr>
      <w:r>
        <w:t>The exact liquidity strategy will depend on the asset, market conditions and technical architecture at the time of launch.</w:t>
      </w:r>
    </w:p>
    <w:p>
      <w:pPr>
        <w:pStyle w:val="Heading1"/>
        <w:spacing w:before="200" w:after="100"/>
      </w:pPr>
      <w:r>
        <w:t>5. Revenue Model</w:t>
      </w:r>
    </w:p>
    <w:p>
      <w:pPr>
        <w:spacing w:after="100" w:line="259" w:lineRule="auto"/>
      </w:pPr>
      <w:r>
        <w:t>GRILLED SWAP is intended to become a sustainable product rather than relying indefinitely on NFT funding.</w:t>
      </w:r>
    </w:p>
    <w:p>
      <w:pPr>
        <w:spacing w:after="100" w:line="259" w:lineRule="auto"/>
      </w:pPr>
      <w:r>
        <w:t>The platform may generate revenue through a transparent swap fee or other appropriate monetization mechanisms.</w:t>
      </w:r>
    </w:p>
    <w:p>
      <w:pPr>
        <w:spacing w:after="100" w:line="259" w:lineRule="auto"/>
      </w:pPr>
      <w:r>
        <w:t>For illustration, a platform fee of 0.10% would mean:</w:t>
        <w:br/>
        <w:t>• $1,000 transaction → $1 fee</w:t>
        <w:br/>
        <w:t>• $10,000 transaction → $10</w:t>
        <w:br/>
        <w:t>• $100,000 transaction → $100</w:t>
        <w:br/>
        <w:t>• $1,000,000 transaction → $1,000</w:t>
      </w:r>
    </w:p>
    <w:p>
      <w:pPr>
        <w:spacing w:after="100" w:line="259" w:lineRule="auto"/>
      </w:pPr>
      <w:r>
        <w:t>Actual fees will depend on the final infrastructure, routing providers, network costs and competitive conditions.</w:t>
      </w:r>
    </w:p>
    <w:p>
      <w:pPr>
        <w:spacing w:after="100" w:line="259" w:lineRule="auto"/>
      </w:pPr>
      <w:r>
        <w:t>The objective is to maintain competitive fees while creating sufficient revenue to support continued development.</w:t>
      </w:r>
    </w:p>
    <w:p>
      <w:pPr>
        <w:pStyle w:val="Heading1"/>
        <w:spacing w:before="200" w:after="100"/>
      </w:pPr>
      <w:r>
        <w:t>6. First-Year Ecosystem Treasury</w:t>
      </w:r>
    </w:p>
    <w:p>
      <w:pPr>
        <w:spacing w:after="100" w:line="259" w:lineRule="auto"/>
      </w:pPr>
      <w:r>
        <w:t>A central component of the first-year strategy is the responsible allocation of GRILLED SWAP revenue.</w:t>
      </w:r>
    </w:p>
    <w:p>
      <w:pPr>
        <w:spacing w:after="100" w:line="259" w:lineRule="auto"/>
      </w:pPr>
      <w:r>
        <w:t>As an initial framework, GRILLED may allocate:</w:t>
      </w:r>
    </w:p>
    <w:p>
      <w:pPr>
        <w:spacing w:after="100" w:line="259" w:lineRule="auto"/>
      </w:pPr>
      <w:r>
        <w:t>50% — Community &amp; Future Airdrop Treasury</w:t>
        <w:br/>
        <w:t>A portion of platform revenue would be reserved throughout the first year for a future community distribution and related ecosystem initiatives.</w:t>
      </w:r>
    </w:p>
    <w:p>
      <w:pPr>
        <w:spacing w:after="100" w:line="259" w:lineRule="auto"/>
      </w:pPr>
      <w:r>
        <w:t>50% — Operations &amp; Ecosystem Development</w:t>
        <w:br/>
        <w:t>The remaining portion would support areas such as:</w:t>
        <w:br/>
        <w:t>• Development</w:t>
        <w:br/>
        <w:t>• Infrastructure</w:t>
        <w:br/>
        <w:t>• Security</w:t>
        <w:br/>
        <w:t>• Maintenance</w:t>
        <w:br/>
        <w:t>• Marketing</w:t>
        <w:br/>
        <w:t>• User incentives</w:t>
        <w:br/>
        <w:t>• Partnerships</w:t>
        <w:br/>
        <w:t>• Future product development</w:t>
      </w:r>
    </w:p>
    <w:p>
      <w:pPr>
        <w:spacing w:after="100" w:line="259" w:lineRule="auto"/>
      </w:pPr>
      <w:r>
        <w:t>The exact allocation percentages may be adjusted as the ecosystem develops, with changes communicated transparently to the community.</w:t>
      </w:r>
    </w:p>
    <w:p>
      <w:pPr>
        <w:pStyle w:val="Heading1"/>
        <w:spacing w:before="200" w:after="100"/>
      </w:pPr>
      <w:r>
        <w:t>7. The One-Year Community Airdrop</w:t>
      </w:r>
    </w:p>
    <w:p>
      <w:pPr>
        <w:spacing w:after="100" w:line="259" w:lineRule="auto"/>
      </w:pPr>
      <w:r>
        <w:t>One of the long-term objectives of GRILLED SWAP is to reward the community that supports the ecosystem during its early development.</w:t>
      </w:r>
    </w:p>
    <w:p>
      <w:pPr>
        <w:spacing w:after="100" w:line="259" w:lineRule="auto"/>
      </w:pPr>
      <w:r>
        <w:t>Following approximately one year of platform operation, GRILLED intends to evaluate a potential community airdrop.</w:t>
      </w:r>
    </w:p>
    <w:p>
      <w:pPr>
        <w:spacing w:after="100" w:line="259" w:lineRule="auto"/>
      </w:pPr>
      <w:r>
        <w:t>Eligibility may consider multiple factors rather than simply distributing tokens equally among wallets.</w:t>
      </w:r>
    </w:p>
    <w:p>
      <w:pPr>
        <w:spacing w:after="100" w:line="259" w:lineRule="auto"/>
      </w:pPr>
      <w:r>
        <w:t>Potential criteria could include:</w:t>
        <w:br/>
        <w:t>• GRILLED APES ownership</w:t>
        <w:br/>
        <w:t>• Early participation</w:t>
        <w:br/>
        <w:t>• Genuine GRILLED SWAP activity</w:t>
        <w:br/>
        <w:t>• Community contribution</w:t>
        <w:br/>
        <w:t>• Ecosystem participation</w:t>
      </w:r>
    </w:p>
    <w:p>
      <w:pPr>
        <w:spacing w:after="100" w:line="259" w:lineRule="auto"/>
      </w:pPr>
      <w:r>
        <w:t>Specific eligibility rules, token supply and distribution mechanisms will be announced separately once the relevant token architecture has been finalized.</w:t>
      </w:r>
    </w:p>
    <w:p>
      <w:pPr>
        <w:spacing w:after="100" w:line="259" w:lineRule="auto"/>
      </w:pPr>
      <w:r>
        <w:t>This approach is intended to reward long-term participation rather than short-term speculation.</w:t>
      </w:r>
    </w:p>
    <w:p>
      <w:pPr>
        <w:pStyle w:val="Heading1"/>
        <w:spacing w:before="200" w:after="100"/>
      </w:pPr>
      <w:r>
        <w:t>8. Future GRILLED Token</w:t>
      </w:r>
    </w:p>
    <w:p>
      <w:pPr>
        <w:spacing w:after="100" w:line="259" w:lineRule="auto"/>
      </w:pPr>
      <w:r>
        <w:t>A future GRILLED ecosystem token may be introduced as the ecosystem matures.</w:t>
      </w:r>
    </w:p>
    <w:p>
      <w:pPr>
        <w:spacing w:after="100" w:line="259" w:lineRule="auto"/>
      </w:pPr>
      <w:r>
        <w:t>If implemented, the token could potentially serve functions within the GRILLED ecosystem such as:</w:t>
        <w:br/>
        <w:t>• Community rewards</w:t>
        <w:br/>
        <w:t>• Ecosystem incentives</w:t>
        <w:br/>
        <w:t>• Governance-related functions</w:t>
        <w:br/>
        <w:t>• Platform campaigns</w:t>
        <w:br/>
        <w:t>• Liquidity incentives</w:t>
        <w:br/>
        <w:t>• Participation in future GRILLED products</w:t>
      </w:r>
    </w:p>
    <w:p>
      <w:pPr>
        <w:spacing w:after="100" w:line="259" w:lineRule="auto"/>
      </w:pPr>
      <w:r>
        <w:t>The existence, supply, distribution and utility of such a token will depend on future development and will be disclosed before implementation.</w:t>
      </w:r>
    </w:p>
    <w:p>
      <w:pPr>
        <w:spacing w:after="100" w:line="259" w:lineRule="auto"/>
      </w:pPr>
      <w:r>
        <w:t>The GRILLED APES NFT should not be viewed as an automatic claim to a specific monetary value or guaranteed token allocation.</w:t>
      </w:r>
    </w:p>
    <w:p>
      <w:pPr>
        <w:pStyle w:val="Heading1"/>
        <w:spacing w:before="200" w:after="100"/>
      </w:pPr>
      <w:r>
        <w:t>9. GRILLED Launchpad</w:t>
      </w:r>
    </w:p>
    <w:p>
      <w:pPr>
        <w:spacing w:after="100" w:line="259" w:lineRule="auto"/>
      </w:pPr>
      <w:r>
        <w:t>Following the development of GRILLED SWAP, the ecosystem may expand into a community-focused meme-token launch platform.</w:t>
      </w:r>
    </w:p>
    <w:p>
      <w:pPr>
        <w:spacing w:after="100" w:line="259" w:lineRule="auto"/>
      </w:pPr>
      <w:r>
        <w:t>The concept is inspired by the emerging generation of permissionless token-launch platforms.</w:t>
      </w:r>
    </w:p>
    <w:p>
      <w:pPr>
        <w:spacing w:after="100" w:line="259" w:lineRule="auto"/>
      </w:pPr>
      <w:r>
        <w:t>The GRILLED Launchpad could allow users to create and launch tokens through a simplified interface.</w:t>
      </w:r>
    </w:p>
    <w:p>
      <w:pPr>
        <w:spacing w:after="100" w:line="259" w:lineRule="auto"/>
      </w:pPr>
      <w:r>
        <w:t>Potential functionality may include:</w:t>
        <w:br/>
        <w:t>• Token creation</w:t>
        <w:br/>
        <w:t>• Name and ticker selection</w:t>
        <w:br/>
        <w:t>• Token artwork</w:t>
        <w:br/>
        <w:t>• Automated deployment</w:t>
        <w:br/>
        <w:t>• Bonding-curve trading</w:t>
        <w:br/>
        <w:t>• Price discovery</w:t>
        <w:br/>
        <w:t>• Community trading</w:t>
        <w:br/>
        <w:t>• Graduation to decentralized liquidity</w:t>
        <w:br/>
        <w:t>• Integration with GRILLED SWAP</w:t>
      </w:r>
    </w:p>
    <w:p>
      <w:pPr>
        <w:spacing w:after="100" w:line="259" w:lineRule="auto"/>
      </w:pPr>
      <w:r>
        <w:t>The purpose would be to make token creation more accessible while keeping the experience integrated with the wider GRILLED ecosystem.</w:t>
      </w:r>
    </w:p>
    <w:p>
      <w:pPr>
        <w:spacing w:after="100" w:line="259" w:lineRule="auto"/>
      </w:pPr>
      <w:r>
        <w:t>This component would be developed only after the core GRILLED SWAP infrastructure has been established.</w:t>
      </w:r>
    </w:p>
    <w:p>
      <w:pPr>
        <w:pStyle w:val="Heading1"/>
        <w:spacing w:before="200" w:after="100"/>
      </w:pPr>
      <w:r>
        <w:t>10. ERC-404 Research &amp; Development — An Experimental Direction</w:t>
      </w:r>
    </w:p>
    <w:p>
      <w:pPr>
        <w:spacing w:after="100" w:line="259" w:lineRule="auto"/>
      </w:pPr>
      <w:r>
        <w:t>GRILLED APES is also interested in emerging blockchain standards that could create new relationships between NFTs and decentralized finance.</w:t>
      </w:r>
    </w:p>
    <w:p>
      <w:pPr>
        <w:spacing w:after="100" w:line="259" w:lineRule="auto"/>
      </w:pPr>
      <w:r>
        <w:t>One technology being explored is ERC-404.</w:t>
      </w:r>
    </w:p>
    <w:p>
      <w:pPr>
        <w:spacing w:after="100" w:line="259" w:lineRule="auto"/>
      </w:pPr>
      <w:r>
        <w:t>ERC-404 is an experimental approach that combines characteristics associated with fungible tokens and NFTs.</w:t>
      </w:r>
    </w:p>
    <w:p>
      <w:pPr>
        <w:spacing w:after="100" w:line="259" w:lineRule="auto"/>
      </w:pPr>
      <w:r>
        <w:t>In a simplified model, token ownership can be divided into smaller units while whole-unit ownership can correspond to an NFT.</w:t>
      </w:r>
    </w:p>
    <w:p>
      <w:pPr>
        <w:spacing w:after="100" w:line="259" w:lineRule="auto"/>
      </w:pPr>
      <w:r>
        <w:t>For example:</w:t>
        <w:br/>
        <w:t>0.25 units → fractional token exposure</w:t>
        <w:br/>
        <w:t>0.75 units → fractional token exposure</w:t>
        <w:br/>
        <w:t>1.00 unit → NFT representation</w:t>
      </w:r>
    </w:p>
    <w:p>
      <w:pPr>
        <w:spacing w:after="100" w:line="259" w:lineRule="auto"/>
      </w:pPr>
      <w:r>
        <w:t>Under implementations supporting this behavior, reducing the token balance below the relevant threshold can cause the associated NFT to be burned.</w:t>
      </w:r>
    </w:p>
    <w:p>
      <w:pPr>
        <w:spacing w:after="100" w:line="259" w:lineRule="auto"/>
      </w:pPr>
      <w:r>
        <w:t>This creates an interesting relationship between NFT ownership and token liquidity.</w:t>
      </w:r>
    </w:p>
    <w:p>
      <w:pPr>
        <w:pStyle w:val="Heading1"/>
        <w:spacing w:before="200" w:after="100"/>
      </w:pPr>
      <w:r>
        <w:t>11. ERC-404 and GRILLED APES</w:t>
      </w:r>
    </w:p>
    <w:p>
      <w:pPr>
        <w:spacing w:after="100" w:line="259" w:lineRule="auto"/>
      </w:pPr>
      <w:r>
        <w:t>ERC-404 is not being presented as a guaranteed Year-One product.</w:t>
      </w:r>
    </w:p>
    <w:p>
      <w:pPr>
        <w:spacing w:after="100" w:line="259" w:lineRule="auto"/>
      </w:pPr>
      <w:r>
        <w:t>Instead, GRILLED considers ERC-404 an area of experimentation and research.</w:t>
      </w:r>
    </w:p>
    <w:p>
      <w:pPr>
        <w:spacing w:after="100" w:line="259" w:lineRule="auto"/>
      </w:pPr>
      <w:r>
        <w:t>The project will investigate whether the technology can eventually provide meaningful utility to the GRILLED ecosystem.</w:t>
      </w:r>
    </w:p>
    <w:p>
      <w:pPr>
        <w:spacing w:after="100" w:line="259" w:lineRule="auto"/>
      </w:pPr>
      <w:r>
        <w:t>Potential future applications could include:</w:t>
        <w:br/>
        <w:t>• Fractionalized NFT exposure</w:t>
        <w:br/>
        <w:t>• NFT/DeFi integration</w:t>
        <w:br/>
        <w:t>• New liquidity mechanisms</w:t>
        <w:br/>
        <w:t>• Experimental community assets</w:t>
        <w:br/>
        <w:t>• Integration with GRILLED SWAP</w:t>
      </w:r>
    </w:p>
    <w:p>
      <w:pPr>
        <w:spacing w:after="100" w:line="259" w:lineRule="auto"/>
      </w:pPr>
      <w:r>
        <w:t>The existing GRILLED APES NFTs can remain independent while the project researches potential ERC-404 applications.</w:t>
      </w:r>
    </w:p>
    <w:p>
      <w:pPr>
        <w:spacing w:after="100" w:line="259" w:lineRule="auto"/>
      </w:pPr>
      <w:r>
        <w:t>If an ERC-404-based asset is eventually developed, existing GRILLED APES holders may potentially become part of its distribution or community rollout.</w:t>
      </w:r>
    </w:p>
    <w:p>
      <w:pPr>
        <w:spacing w:after="100" w:line="259" w:lineRule="auto"/>
      </w:pPr>
      <w:r>
        <w:t>However, no specific ERC-404 implementation, airdrop, conversion mechanism or economic benefit is guaranteed at this stage.</w:t>
      </w:r>
    </w:p>
    <w:p>
      <w:pPr>
        <w:spacing w:after="100" w:line="259" w:lineRule="auto"/>
      </w:pPr>
      <w:r>
        <w:t>Any future implementation would require:</w:t>
        <w:br/>
        <w:t>Research → Testing → Security review → Community feedback → Final design → Deployment</w:t>
      </w:r>
    </w:p>
    <w:p>
      <w:pPr>
        <w:pStyle w:val="Heading1"/>
        <w:spacing w:before="200" w:after="100"/>
      </w:pPr>
      <w:r>
        <w:t>12. Security First</w:t>
      </w:r>
    </w:p>
    <w:p>
      <w:pPr>
        <w:spacing w:after="100" w:line="259" w:lineRule="auto"/>
      </w:pPr>
      <w:r>
        <w:t>Because GRILLED SWAP and future ecosystem products may interact with user funds, security is a fundamental requirement.</w:t>
      </w:r>
    </w:p>
    <w:p>
      <w:pPr>
        <w:spacing w:after="100" w:line="259" w:lineRule="auto"/>
      </w:pPr>
      <w:r>
        <w:t>The development process should include:</w:t>
        <w:br/>
        <w:t>• Smart-contract testing</w:t>
        <w:br/>
        <w:t>• Infrastructure security</w:t>
        <w:br/>
        <w:t>• Transaction simulation</w:t>
        <w:br/>
        <w:t>• Permission management</w:t>
        <w:br/>
        <w:t>• Code review</w:t>
        <w:br/>
        <w:t>• Vulnerability testing</w:t>
        <w:br/>
        <w:t>• Independent security review where appropriate</w:t>
        <w:br/>
        <w:t>• Testnet deployment</w:t>
        <w:br/>
        <w:t>• Controlled mainnet deployment</w:t>
      </w:r>
    </w:p>
    <w:p>
      <w:pPr>
        <w:spacing w:after="100" w:line="259" w:lineRule="auto"/>
      </w:pPr>
      <w:r>
        <w:t>GRILLED will prioritize security and reliability over rushing new features to market.</w:t>
      </w:r>
    </w:p>
    <w:p>
      <w:pPr>
        <w:pStyle w:val="Heading1"/>
        <w:spacing w:before="200" w:after="100"/>
      </w:pPr>
      <w:r>
        <w:t>13. First-Year Roadmap</w:t>
      </w:r>
    </w:p>
    <w:p>
      <w:pPr>
        <w:spacing w:after="100" w:line="259" w:lineRule="auto"/>
      </w:pPr>
      <w:r>
        <w:t>MONTH 0–1 — FOUNDATION</w:t>
        <w:br/>
        <w:t>• GRILLED APES NFT mint</w:t>
        <w:br/>
        <w:t>• Establish development treasury</w:t>
        <w:br/>
        <w:t>• Grow community</w:t>
        <w:br/>
        <w:t>• Publish ecosystem framework</w:t>
        <w:br/>
        <w:t>• Begin GRILLED SWAP development</w:t>
      </w:r>
    </w:p>
    <w:p>
      <w:pPr>
        <w:spacing w:after="100" w:line="259" w:lineRule="auto"/>
      </w:pPr>
      <w:r>
        <w:t>MONTH 1–3 — GRILLED SWAP DEVELOPMENT</w:t>
        <w:br/>
        <w:t>• Build swap interface</w:t>
        <w:br/>
        <w:t>• Integrate decentralized liquidity/routing</w:t>
        <w:br/>
        <w:t>• Wallet integration</w:t>
        <w:br/>
        <w:t>• Testing</w:t>
        <w:br/>
        <w:t>• Security preparation</w:t>
      </w:r>
    </w:p>
    <w:p>
      <w:pPr>
        <w:spacing w:after="100" w:line="259" w:lineRule="auto"/>
      </w:pPr>
      <w:r>
        <w:t>MONTH 3–4 — GRILLED SWAP LAUNCH</w:t>
        <w:br/>
        <w:t>• Public launch</w:t>
        <w:br/>
        <w:t>• User acquisition</w:t>
        <w:br/>
        <w:t>• Trading activity</w:t>
        <w:br/>
        <w:t>• Partnerships</w:t>
        <w:br/>
        <w:t>• Begin generating platform revenue</w:t>
      </w:r>
    </w:p>
    <w:p>
      <w:pPr>
        <w:spacing w:after="100" w:line="259" w:lineRule="auto"/>
      </w:pPr>
      <w:r>
        <w:t>MONTH 4–12 — ECOSYSTEM EXPANSION</w:t>
        <w:br/>
        <w:t>• Grow trading volume</w:t>
        <w:br/>
        <w:t>• Improve GRILLED SWAP</w:t>
        <w:br/>
        <w:t>• Expand integrations</w:t>
        <w:br/>
        <w:t>• Community campaigns</w:t>
        <w:br/>
        <w:t>• Strategic partnerships</w:t>
        <w:br/>
        <w:t>• Build the community/airdrop treasury</w:t>
        <w:br/>
        <w:t>• Continue ERC-404 research</w:t>
      </w:r>
    </w:p>
    <w:p>
      <w:pPr>
        <w:spacing w:after="100" w:line="259" w:lineRule="auto"/>
      </w:pPr>
      <w:r>
        <w:t>MONTH 12+ — COMMUNITY DISTRIBUTION</w:t>
        <w:br/>
        <w:t>• Establish eligibility/snapshot methodology</w:t>
        <w:br/>
        <w:t>• Execute the planned community distribution, subject to final tokenomics and implementation</w:t>
        <w:br/>
        <w:t>• Expand the GRILLED ecosystem</w:t>
        <w:br/>
        <w:t>• Evaluate potential ERC-404 implementation</w:t>
      </w:r>
    </w:p>
    <w:p>
      <w:pPr>
        <w:pStyle w:val="Heading1"/>
        <w:spacing w:before="200" w:after="100"/>
      </w:pPr>
      <w:r>
        <w:t>14. Long-Term Vision</w:t>
      </w:r>
    </w:p>
    <w:p>
      <w:pPr>
        <w:spacing w:after="100" w:line="259" w:lineRule="auto"/>
      </w:pPr>
      <w:r>
        <w:t>GRILLED APES is intended to evolve from an NFT collection into a broader blockchain ecosystem.</w:t>
      </w:r>
    </w:p>
    <w:p>
      <w:pPr>
        <w:spacing w:after="100" w:line="259" w:lineRule="auto"/>
      </w:pPr>
      <w:r>
        <w:t>The long-term structure can be represented as:</w:t>
      </w:r>
    </w:p>
    <w:p>
      <w:pPr>
        <w:spacing w:after="100" w:line="259" w:lineRule="auto"/>
      </w:pPr>
      <w:r>
        <w:t>GRILLED APES</w:t>
        <w:br/>
        <w:t>↓</w:t>
        <w:br/>
        <w:t>GRILLED SWAP</w:t>
        <w:br/>
        <w:t>↓</w:t>
        <w:br/>
        <w:t>Trading + Revenue</w:t>
        <w:br/>
        <w:t>↓</w:t>
        <w:br/>
        <w:t>Community &amp; Ecosystem Treasury</w:t>
        <w:br/>
        <w:t>↓</w:t>
        <w:br/>
        <w:t>Future Community Distribution</w:t>
        <w:br/>
        <w:t>↓</w:t>
        <w:br/>
        <w:t>GRILLED Launchpad</w:t>
        <w:br/>
        <w:t>↓</w:t>
        <w:br/>
        <w:t>Future Experimental Technologies</w:t>
        <w:br/>
        <w:t>↓</w:t>
        <w:br/>
        <w:t>ERC-404 Research &amp; Potential Integration</w:t>
      </w:r>
    </w:p>
    <w:p>
      <w:pPr>
        <w:spacing w:after="100" w:line="259" w:lineRule="auto"/>
      </w:pPr>
      <w:r>
        <w:t>The objective is not to build everything at once.</w:t>
      </w:r>
    </w:p>
    <w:p>
      <w:pPr>
        <w:spacing w:after="100" w:line="259" w:lineRule="auto"/>
      </w:pPr>
      <w:r>
        <w:t>The objective is to build one useful product, establish real users, generate sustainable activity, and expand from there.</w:t>
      </w:r>
    </w:p>
    <w:p>
      <w:pPr>
        <w:pStyle w:val="Heading1"/>
        <w:spacing w:before="200" w:after="100"/>
      </w:pPr>
      <w:r>
        <w:t>15. Disclaimer</w:t>
      </w:r>
    </w:p>
    <w:p>
      <w:pPr>
        <w:spacing w:after="100" w:line="259" w:lineRule="auto"/>
      </w:pPr>
      <w:r>
        <w:t>GRILLED APES is an evolving Web3 project. Roadmap items represent development objectives and intentions rather than guarantees.</w:t>
      </w:r>
    </w:p>
    <w:p>
      <w:pPr>
        <w:spacing w:after="100" w:line="259" w:lineRule="auto"/>
      </w:pPr>
      <w:r>
        <w:t>Product features, timelines, tokenomics, fee structures, airdrop eligibility, liquidity strategies and ERC-404 implementation may change based on technical feasibility, security considerations, regulatory requirements, market conditions and community feedback.</w:t>
      </w:r>
    </w:p>
    <w:p>
      <w:pPr>
        <w:spacing w:after="100" w:line="259" w:lineRule="auto"/>
      </w:pPr>
      <w:r>
        <w:t>Nothing in this document should be interpreted as a guarantee of financial returns, token value, future liquidity, exchange listings or investment performance.</w:t>
      </w:r>
    </w:p>
    <w:p>
      <w:pPr>
        <w:spacing w:after="100" w:line="259" w:lineRule="auto"/>
      </w:pPr>
      <w:r>
        <w:t>GRILLED APES is building for the long term — one product at a time.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GRILLED APES • Ecosystem White Paper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